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7901" w14:textId="77777777" w:rsidR="00DE23EC" w:rsidRPr="008821F0" w:rsidRDefault="00CB1732" w:rsidP="00CB1732">
      <w:pPr>
        <w:rPr>
          <w:sz w:val="10"/>
          <w:szCs w:val="10"/>
        </w:rPr>
      </w:pPr>
      <w:bookmarkStart w:id="0" w:name="_GoBack"/>
      <w:bookmarkEnd w:id="0"/>
      <w:r w:rsidRPr="008821F0">
        <w:rPr>
          <w:sz w:val="10"/>
          <w:szCs w:val="10"/>
        </w:rPr>
        <w:t>Dieser Text weist Formate auf, die ein Lesen verunmöglichen</w:t>
      </w:r>
    </w:p>
    <w:p w14:paraId="3578FF18" w14:textId="77777777" w:rsidR="00CB1732" w:rsidRDefault="00CB1732" w:rsidP="00CB1732">
      <w:pPr>
        <w:spacing w:line="40" w:lineRule="exact"/>
      </w:pPr>
      <w:r>
        <w:t>Dieser Text weist Formate auf, die ein Lesen verunmöglichen</w:t>
      </w:r>
    </w:p>
    <w:p w14:paraId="7DDF0C7D" w14:textId="77777777" w:rsidR="00CB1732" w:rsidRPr="00CB1732" w:rsidRDefault="00CB1732" w:rsidP="00CB1732">
      <w:pPr>
        <w:spacing w:line="180" w:lineRule="exact"/>
        <w:rPr>
          <w:sz w:val="48"/>
          <w:szCs w:val="48"/>
        </w:rPr>
      </w:pPr>
      <w:r w:rsidRPr="00CB1732">
        <w:rPr>
          <w:sz w:val="48"/>
          <w:szCs w:val="48"/>
        </w:rPr>
        <w:t>Dieser Text weist Formate auf, die ein Lesen verunmöglichen</w:t>
      </w:r>
    </w:p>
    <w:p w14:paraId="70EF1044" w14:textId="77777777" w:rsidR="00CB1732" w:rsidRDefault="00CB1732" w:rsidP="00CB1732">
      <w:r>
        <w:t xml:space="preserve">Dieser Text weist </w:t>
      </w:r>
      <w:r w:rsidR="00507D7D">
        <w:rPr>
          <w:position w:val="-66"/>
          <w:sz w:val="52"/>
          <w:szCs w:val="52"/>
        </w:rPr>
        <w:t>Formate</w:t>
      </w:r>
      <w:r>
        <w:t xml:space="preserve"> auf, die ein Lesen verunmöglichen</w:t>
      </w:r>
    </w:p>
    <w:p w14:paraId="1E500075" w14:textId="77777777" w:rsidR="00CB1732" w:rsidRPr="008821F0" w:rsidRDefault="00CB1732" w:rsidP="008821F0">
      <w:pPr>
        <w:spacing w:line="720" w:lineRule="auto"/>
        <w:rPr>
          <w:sz w:val="10"/>
          <w:szCs w:val="10"/>
        </w:rPr>
      </w:pPr>
      <w:r w:rsidRPr="008821F0">
        <w:rPr>
          <w:sz w:val="10"/>
          <w:szCs w:val="10"/>
        </w:rPr>
        <w:t>Dieser Text weist Formate auf, die ein Lesen verunmöglichen</w:t>
      </w:r>
    </w:p>
    <w:p w14:paraId="7E2E56CD" w14:textId="77777777" w:rsidR="00CB1732" w:rsidRPr="008821F0" w:rsidRDefault="00CB1732" w:rsidP="008821F0">
      <w:pPr>
        <w:spacing w:line="160" w:lineRule="exact"/>
        <w:rPr>
          <w:sz w:val="32"/>
          <w:szCs w:val="32"/>
        </w:rPr>
      </w:pPr>
      <w:r w:rsidRPr="008821F0">
        <w:rPr>
          <w:sz w:val="32"/>
          <w:szCs w:val="32"/>
        </w:rPr>
        <w:t>Dieser Text weist Formate auf, die ein Lesen verunmöglichen</w:t>
      </w:r>
    </w:p>
    <w:p w14:paraId="52C4EF8E" w14:textId="77777777" w:rsidR="00CB1732" w:rsidRPr="008821F0" w:rsidRDefault="00CB1732" w:rsidP="00CB1732">
      <w:pPr>
        <w:rPr>
          <w:sz w:val="4"/>
          <w:szCs w:val="4"/>
        </w:rPr>
      </w:pPr>
      <w:r w:rsidRPr="008821F0">
        <w:rPr>
          <w:sz w:val="4"/>
          <w:szCs w:val="4"/>
        </w:rPr>
        <w:t>Dieser Text weist Formate auf, die ein Lesen verunmöglichen</w:t>
      </w:r>
    </w:p>
    <w:p w14:paraId="682708CE" w14:textId="77777777" w:rsidR="00CB1732" w:rsidRPr="008821F0" w:rsidRDefault="00CB1732" w:rsidP="00CB1732">
      <w:pPr>
        <w:rPr>
          <w:sz w:val="24"/>
          <w:szCs w:val="24"/>
        </w:rPr>
      </w:pPr>
      <w:r w:rsidRPr="008821F0">
        <w:rPr>
          <w:sz w:val="24"/>
          <w:szCs w:val="24"/>
        </w:rPr>
        <w:t xml:space="preserve">Dieser Text weist Formate auf, die ein </w:t>
      </w:r>
      <w:r w:rsidRPr="008821F0">
        <w:rPr>
          <w:spacing w:val="2400"/>
          <w:sz w:val="24"/>
          <w:szCs w:val="24"/>
        </w:rPr>
        <w:t>Lesen</w:t>
      </w:r>
      <w:r w:rsidR="00B627B3">
        <w:rPr>
          <w:sz w:val="24"/>
          <w:szCs w:val="24"/>
        </w:rPr>
        <w:t xml:space="preserve"> verunmöglichen</w:t>
      </w:r>
    </w:p>
    <w:p w14:paraId="3C89A818" w14:textId="77777777" w:rsidR="00CB1732" w:rsidRPr="008821F0" w:rsidRDefault="00CB1732" w:rsidP="00CB1732">
      <w:pPr>
        <w:rPr>
          <w:spacing w:val="-60"/>
        </w:rPr>
      </w:pPr>
      <w:r w:rsidRPr="008821F0">
        <w:rPr>
          <w:spacing w:val="-60"/>
        </w:rPr>
        <w:t>Dieser Text weist Formate auf, die ein Lesen verunmöglichen</w:t>
      </w:r>
    </w:p>
    <w:p w14:paraId="080271B8" w14:textId="77777777" w:rsidR="00CB1732" w:rsidRPr="008821F0" w:rsidRDefault="00CB1732" w:rsidP="00CB1732">
      <w:pPr>
        <w:rPr>
          <w:spacing w:val="-60"/>
        </w:rPr>
      </w:pPr>
      <w:r w:rsidRPr="008821F0">
        <w:rPr>
          <w:spacing w:val="-60"/>
        </w:rPr>
        <w:t>Dieser Text weist Formate auf, die ein Lesen verunmöglichen</w:t>
      </w:r>
    </w:p>
    <w:p w14:paraId="60D160E1" w14:textId="77777777" w:rsidR="00CB1732" w:rsidRDefault="00CB1732"/>
    <w:sectPr w:rsidR="00CB1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32"/>
    <w:rsid w:val="00360EFC"/>
    <w:rsid w:val="0038526F"/>
    <w:rsid w:val="004644E5"/>
    <w:rsid w:val="00486482"/>
    <w:rsid w:val="00507D7D"/>
    <w:rsid w:val="005A3645"/>
    <w:rsid w:val="00605190"/>
    <w:rsid w:val="00640434"/>
    <w:rsid w:val="006B1F57"/>
    <w:rsid w:val="006E6E62"/>
    <w:rsid w:val="008821F0"/>
    <w:rsid w:val="00A82CEE"/>
    <w:rsid w:val="00B627B3"/>
    <w:rsid w:val="00CB1732"/>
    <w:rsid w:val="00DE23EC"/>
    <w:rsid w:val="00E125A6"/>
    <w:rsid w:val="00E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6078"/>
  <w15:docId w15:val="{2616E1FF-11C1-4DA0-9CD0-864E9848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E6E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Gächter</dc:creator>
  <cp:lastModifiedBy>Cristina Nezel</cp:lastModifiedBy>
  <cp:revision>2</cp:revision>
  <dcterms:created xsi:type="dcterms:W3CDTF">2017-09-04T19:51:00Z</dcterms:created>
  <dcterms:modified xsi:type="dcterms:W3CDTF">2017-09-04T19:51:00Z</dcterms:modified>
  <cp:category>SIZ 322</cp:category>
</cp:coreProperties>
</file>